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B403C7" w:rsidRPr="00731695" w:rsidTr="009960C2">
        <w:trPr>
          <w:trHeight w:val="590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- Membres ès fonctions (16)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1C212C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C212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MENARD Laurent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(Président du Conseil des Enseignements, </w:t>
            </w:r>
            <w:proofErr w:type="spellStart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IJCLab</w:t>
            </w:r>
            <w:proofErr w:type="spellEnd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ABI HAIDAR </w:t>
            </w:r>
            <w:proofErr w:type="spellStart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Darine</w:t>
            </w:r>
            <w:proofErr w:type="spellEnd"/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(Responsable CUPGE, </w:t>
            </w:r>
            <w:proofErr w:type="spellStart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IJCLab</w:t>
            </w:r>
            <w:proofErr w:type="spellEnd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ANTHORE Anne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(Responsable M1 MEEF, MPQ, Correspondant des formations à l'enseignement)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ASNACIOS Atef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(Directeur UFR de Physique, MSC)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BADOUAL Mathilde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(Responsable mention Licence, </w:t>
            </w:r>
            <w:proofErr w:type="spellStart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IJCLab</w:t>
            </w:r>
            <w:proofErr w:type="spellEnd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BECHERINI Yvonne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(Membre CUFR, APC)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BORNE Adrien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(Responsable M1 Physique, MPQ)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COSTE Christophe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(Responsable TPE, MSC, Correspondant des formations professionnelles en apprentissage)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DE HOSSON Cécile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(Responsable DLPC, LDAR)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DESPRAT Nicolas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(Responsable filières L1/L2 Physique, LPENS)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DURAND Marc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(Responsable DLPM, MSC)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HENON Sylvie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(Responsable L3 Physique, MSC)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NITTI Francesco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(Responsable mention Master, APC)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PY Charlotte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(Responsable </w:t>
            </w:r>
            <w:proofErr w:type="spellStart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Medphy</w:t>
            </w:r>
            <w:proofErr w:type="spellEnd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, MSC)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REPAIN Vincent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(Responsable EPC, MPQ)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RODRIGUEZ </w:t>
            </w:r>
            <w:proofErr w:type="spellStart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Sebastien</w:t>
            </w:r>
            <w:proofErr w:type="spellEnd"/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(Membre CUFR, IPGP)</w:t>
            </w:r>
          </w:p>
        </w:tc>
      </w:tr>
      <w:tr w:rsidR="00B403C7" w:rsidRPr="00731695" w:rsidTr="009960C2">
        <w:trPr>
          <w:trHeight w:hRule="exact" w:val="590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- Enseignants chercheurs (12)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BARRIERE Christophe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(Institut Langevin, Responsable Master Acoustique Physique)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BAUMBERGER Tristan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(MSC)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BELMONT Renaud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(AIM, Correspondant EIDD)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CACCIARI Matteo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(LPTHE)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CANGEMI Floriane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(APC)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COLEIRO Alexis</w:t>
            </w:r>
          </w:p>
        </w:tc>
      </w:tr>
      <w:tr w:rsidR="00B403C7" w:rsidRPr="00731695" w:rsidTr="00A41823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(APC, Correspondant Handicap)</w:t>
            </w:r>
          </w:p>
        </w:tc>
      </w:tr>
      <w:tr w:rsidR="00B403C7" w:rsidRPr="00731695" w:rsidTr="00A41823">
        <w:trPr>
          <w:trHeight w:hRule="exact" w:val="290"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DEREC Caroline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(MSC)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HALLOIN Hubert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(APC)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MOUCHARD Quentin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proofErr w:type="spellStart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IJCLab</w:t>
            </w:r>
            <w:proofErr w:type="spellEnd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NIKOLIC Irena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(LPNHE, LPNHE, Co-responsable </w:t>
            </w:r>
            <w:r w:rsidR="00D35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Master </w:t>
            </w: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NPAC)</w:t>
            </w:r>
          </w:p>
        </w:tc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VERDIER Marc-Antoine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proofErr w:type="spellStart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IJCLab</w:t>
            </w:r>
            <w:proofErr w:type="spellEnd"/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bookmarkStart w:id="0" w:name="_GoBack"/>
        <w:bookmarkEnd w:id="0"/>
      </w:tr>
      <w:tr w:rsidR="00B403C7" w:rsidRPr="00731695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VOISIN Christophe</w:t>
            </w:r>
          </w:p>
        </w:tc>
      </w:tr>
      <w:tr w:rsidR="00B403C7" w:rsidRPr="00731695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731695" w:rsidRDefault="00B403C7" w:rsidP="0073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31695">
              <w:rPr>
                <w:rFonts w:ascii="Calibri" w:eastAsia="Times New Roman" w:hAnsi="Calibri" w:cs="Calibri"/>
                <w:color w:val="000000"/>
                <w:lang w:eastAsia="fr-FR"/>
              </w:rPr>
              <w:t>(LPA, Responsable Agrégation externe)</w:t>
            </w:r>
          </w:p>
        </w:tc>
      </w:tr>
      <w:tr w:rsidR="00B403C7" w:rsidRPr="00C4178F" w:rsidTr="009960C2">
        <w:trPr>
          <w:trHeight w:hRule="exact" w:val="590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NOM- Représentant BIATSS (1)</w:t>
            </w:r>
          </w:p>
        </w:tc>
      </w:tr>
      <w:tr w:rsidR="00B403C7" w:rsidRPr="00C4178F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CHANTEUX Yves</w:t>
            </w:r>
          </w:p>
        </w:tc>
      </w:tr>
      <w:tr w:rsidR="00B403C7" w:rsidRPr="00C4178F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(Coordinateur technique)</w:t>
            </w:r>
          </w:p>
        </w:tc>
      </w:tr>
      <w:tr w:rsidR="00B403C7" w:rsidRPr="00C4178F" w:rsidTr="009960C2">
        <w:trPr>
          <w:trHeight w:hRule="exact" w:val="590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- Représentants des Etudiants (3)</w:t>
            </w:r>
          </w:p>
        </w:tc>
      </w:tr>
      <w:tr w:rsidR="00B403C7" w:rsidRPr="00C4178F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BLANCHARD Noé</w:t>
            </w:r>
          </w:p>
        </w:tc>
      </w:tr>
      <w:tr w:rsidR="00B403C7" w:rsidRPr="00C4178F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(Etudiant en M2 - responsable de la scolarité à Phisis)</w:t>
            </w:r>
          </w:p>
        </w:tc>
      </w:tr>
      <w:tr w:rsidR="00B403C7" w:rsidRPr="00C4178F" w:rsidTr="009960C2">
        <w:trPr>
          <w:trHeight w:hRule="exact" w:val="590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- Invités permanents (5)</w:t>
            </w:r>
          </w:p>
        </w:tc>
      </w:tr>
      <w:tr w:rsidR="00B403C7" w:rsidRPr="00C4178F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CARDOSO Olivier</w:t>
            </w:r>
          </w:p>
        </w:tc>
      </w:tr>
      <w:tr w:rsidR="00B403C7" w:rsidRPr="00C4178F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(Responsable Moniteurs et Foire)</w:t>
            </w:r>
          </w:p>
        </w:tc>
      </w:tr>
      <w:tr w:rsidR="00B403C7" w:rsidRPr="00C4178F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GALICHER Raphaël</w:t>
            </w:r>
          </w:p>
        </w:tc>
      </w:tr>
      <w:tr w:rsidR="00B403C7" w:rsidRPr="00C4178F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(Responsable Foire)</w:t>
            </w:r>
          </w:p>
        </w:tc>
      </w:tr>
      <w:tr w:rsidR="00B403C7" w:rsidRPr="00C4178F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HOUVER Sarah</w:t>
            </w:r>
          </w:p>
        </w:tc>
      </w:tr>
      <w:tr w:rsidR="00B403C7" w:rsidRPr="00C4178F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(Responsable Magistère)</w:t>
            </w:r>
          </w:p>
        </w:tc>
      </w:tr>
      <w:tr w:rsidR="00B403C7" w:rsidRPr="00C4178F" w:rsidTr="009960C2">
        <w:trPr>
          <w:trHeight w:hRule="exact"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LOISEL Nicolas</w:t>
            </w:r>
          </w:p>
        </w:tc>
      </w:tr>
      <w:tr w:rsidR="00B403C7" w:rsidRPr="00C4178F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(Responsable Administratif UFR)</w:t>
            </w:r>
          </w:p>
        </w:tc>
      </w:tr>
      <w:tr w:rsidR="00B403C7" w:rsidRPr="00C4178F" w:rsidTr="009960C2">
        <w:trPr>
          <w:trHeight w:val="290"/>
        </w:trPr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NAMANE Souad</w:t>
            </w:r>
          </w:p>
        </w:tc>
      </w:tr>
      <w:tr w:rsidR="00B403C7" w:rsidRPr="00C4178F" w:rsidTr="009960C2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3C7" w:rsidRPr="00C4178F" w:rsidRDefault="00B403C7" w:rsidP="00C4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178F">
              <w:rPr>
                <w:rFonts w:ascii="Calibri" w:eastAsia="Times New Roman" w:hAnsi="Calibri" w:cs="Calibri"/>
                <w:color w:val="000000"/>
                <w:lang w:eastAsia="fr-FR"/>
              </w:rPr>
              <w:t>(Coordinatrice de scolarité)</w:t>
            </w:r>
          </w:p>
        </w:tc>
      </w:tr>
    </w:tbl>
    <w:p w:rsidR="00C4178F" w:rsidRDefault="00C4178F"/>
    <w:sectPr w:rsidR="00C4178F" w:rsidSect="00731695">
      <w:headerReference w:type="default" r:id="rId6"/>
      <w:pgSz w:w="11906" w:h="16838"/>
      <w:pgMar w:top="1417" w:right="849" w:bottom="993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BD" w:rsidRDefault="002B46BD" w:rsidP="00870251">
      <w:pPr>
        <w:spacing w:after="0" w:line="240" w:lineRule="auto"/>
      </w:pPr>
      <w:r>
        <w:separator/>
      </w:r>
    </w:p>
  </w:endnote>
  <w:endnote w:type="continuationSeparator" w:id="0">
    <w:p w:rsidR="002B46BD" w:rsidRDefault="002B46BD" w:rsidP="0087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BD" w:rsidRDefault="002B46BD" w:rsidP="00870251">
      <w:pPr>
        <w:spacing w:after="0" w:line="240" w:lineRule="auto"/>
      </w:pPr>
      <w:r>
        <w:separator/>
      </w:r>
    </w:p>
  </w:footnote>
  <w:footnote w:type="continuationSeparator" w:id="0">
    <w:p w:rsidR="002B46BD" w:rsidRDefault="002B46BD" w:rsidP="0087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251" w:rsidRPr="00C4178F" w:rsidRDefault="00870251" w:rsidP="00870251">
    <w:pPr>
      <w:pStyle w:val="En-tte"/>
      <w:jc w:val="center"/>
      <w:rPr>
        <w:b/>
        <w:sz w:val="32"/>
        <w:szCs w:val="32"/>
      </w:rPr>
    </w:pPr>
    <w:r w:rsidRPr="00C4178F">
      <w:rPr>
        <w:b/>
        <w:sz w:val="32"/>
        <w:szCs w:val="32"/>
      </w:rPr>
      <w:t>CONSEIL DES ENSEIGNEMENTS</w:t>
    </w:r>
    <w:r w:rsidR="00731695" w:rsidRPr="00C4178F">
      <w:rPr>
        <w:b/>
        <w:sz w:val="32"/>
        <w:szCs w:val="32"/>
      </w:rPr>
      <w:t xml:space="preserve"> – UFR de Physique</w:t>
    </w:r>
  </w:p>
  <w:p w:rsidR="00731695" w:rsidRPr="00731695" w:rsidRDefault="00731695" w:rsidP="00870251">
    <w:pPr>
      <w:pStyle w:val="En-tte"/>
      <w:jc w:val="center"/>
      <w:rPr>
        <w:b/>
        <w:sz w:val="16"/>
        <w:szCs w:val="16"/>
      </w:rPr>
    </w:pPr>
  </w:p>
  <w:p w:rsidR="00FD27DF" w:rsidRPr="00FD27DF" w:rsidRDefault="00FD27DF" w:rsidP="00FD27DF">
    <w:pPr>
      <w:pStyle w:val="En-tte"/>
      <w:jc w:val="center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F5"/>
    <w:rsid w:val="001C212C"/>
    <w:rsid w:val="002B46BD"/>
    <w:rsid w:val="003C2C2F"/>
    <w:rsid w:val="00691889"/>
    <w:rsid w:val="00731695"/>
    <w:rsid w:val="007438C4"/>
    <w:rsid w:val="00870251"/>
    <w:rsid w:val="00936BF5"/>
    <w:rsid w:val="009960C2"/>
    <w:rsid w:val="00A41823"/>
    <w:rsid w:val="00AE56ED"/>
    <w:rsid w:val="00B403C7"/>
    <w:rsid w:val="00C4178F"/>
    <w:rsid w:val="00C471A2"/>
    <w:rsid w:val="00C907C5"/>
    <w:rsid w:val="00D3561A"/>
    <w:rsid w:val="00DC70DE"/>
    <w:rsid w:val="00F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D45FF"/>
  <w15:chartTrackingRefBased/>
  <w15:docId w15:val="{88E056E5-30CB-45B3-81A3-7D22B63C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87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251"/>
  </w:style>
  <w:style w:type="paragraph" w:styleId="Pieddepage">
    <w:name w:val="footer"/>
    <w:basedOn w:val="Normal"/>
    <w:link w:val="PieddepageCar"/>
    <w:uiPriority w:val="99"/>
    <w:unhideWhenUsed/>
    <w:rsid w:val="0087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 - Paris 7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agentup</dc:creator>
  <cp:keywords/>
  <dc:description/>
  <cp:lastModifiedBy>Nicolas</cp:lastModifiedBy>
  <cp:revision>9</cp:revision>
  <dcterms:created xsi:type="dcterms:W3CDTF">2025-08-27T15:06:00Z</dcterms:created>
  <dcterms:modified xsi:type="dcterms:W3CDTF">2025-09-19T12:09:00Z</dcterms:modified>
</cp:coreProperties>
</file>